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E13E" w14:textId="77777777" w:rsidR="00EC467F" w:rsidRDefault="00EC467F" w:rsidP="00EC46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Памятка по соблюдению мер антитеррористической безопасности </w:t>
      </w:r>
    </w:p>
    <w:p w14:paraId="0BA23E69" w14:textId="737AFAC1" w:rsidR="00EC467F" w:rsidRPr="00EC467F" w:rsidRDefault="00EC467F" w:rsidP="00EC46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в период праздничных мероприятий</w:t>
      </w:r>
    </w:p>
    <w:p w14:paraId="6A40F086" w14:textId="35F6387E" w:rsidR="00EC467F" w:rsidRPr="00EC467F" w:rsidRDefault="00EC467F" w:rsidP="00EC467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</w:t>
      </w:r>
      <w:r w:rsidRPr="00EC46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12 июня - День России</w:t>
      </w: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праздник, объединяющий многонациональное население нашей страны. Администрация округа в очередной раз напоминает о неукоснительном соблюдении мер антитеррористической безопасности во время проведения массовых мероприятий - будьте внимательны и осторожны. Участвуя в торжествах, необходимо помнить и соблюдать ряд правил, которые помогут вам избежать опасные ситуации и сократить их риск.</w:t>
      </w:r>
    </w:p>
    <w:p w14:paraId="58582F3A" w14:textId="794B42C4" w:rsidR="00EC467F" w:rsidRPr="00EC467F" w:rsidRDefault="00EC467F" w:rsidP="00EC467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Общие правила поведения</w:t>
      </w:r>
    </w:p>
    <w:p w14:paraId="4A18A926" w14:textId="77777777" w:rsidR="00EC467F" w:rsidRPr="00EC467F" w:rsidRDefault="00EC467F" w:rsidP="00EC467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1.  Всегда контролируйте ситуацию вокруг себя.</w:t>
      </w:r>
    </w:p>
    <w:p w14:paraId="2F1DF1EB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2. Будьте бдительны, держитесь в стороне от скопления групп людей.</w:t>
      </w:r>
    </w:p>
    <w:p w14:paraId="2AD6996B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3. Обращайте внимание на подозрительных людей, ведущих себя либо чрезмерно осторожно, либо наоборот – привлекая к себе излишнее внимание.</w:t>
      </w:r>
    </w:p>
    <w:p w14:paraId="05C85792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4. 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</w:t>
      </w:r>
      <w:proofErr w:type="gramStart"/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т.п.</w:t>
      </w:r>
      <w:proofErr w:type="gramEnd"/>
    </w:p>
    <w:p w14:paraId="71D42A44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5. Подчиняйтесь законным предупреждениям и требованиям администрации, полиции и иных лиц, ответственных за поддержание порядка, пожарную безопасности.</w:t>
      </w:r>
    </w:p>
    <w:p w14:paraId="736675AD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6. Ведите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14:paraId="3CBD5B2B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7. Не допускайте действий, способных создать опасность для окружающих и привести к созданию экстремальной ситуации.</w:t>
      </w:r>
    </w:p>
    <w:p w14:paraId="475F5B0F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Осуществляйте организованный выход из помещений и сооружений по окончании мероприятий.</w:t>
      </w:r>
    </w:p>
    <w:p w14:paraId="30353181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9. При получении информации об эвакуации действуйте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14:paraId="03B900A7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10. В случае возникновения беспорядков при проведении общественных мероприятий, не поддавайтесь панике, спокойно покиньте место происшествия.</w:t>
      </w:r>
    </w:p>
    <w:p w14:paraId="6B5AB186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11.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нарушителя, при этом беспрекословно выполняйте требования сотрудников полиции.</w:t>
      </w:r>
    </w:p>
    <w:p w14:paraId="11595DFD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12. При взрыве или начале стрельбы немедленно падайте на землю, лучше под прикрытие (бордюр, торговую палатку, машину и </w:t>
      </w:r>
      <w:proofErr w:type="gramStart"/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т.п.</w:t>
      </w:r>
      <w:proofErr w:type="gramEnd"/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), для большей безопасности накройте голову руками, и при первой же возможности покиньте место происшествия, не создавая при этом «давку» людей.</w:t>
      </w:r>
    </w:p>
    <w:p w14:paraId="2C777393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13. Уважаемые родители! Разъясните детям об опасности общения с незнакомыми людьми, а также то, что любой найденный предмет может представлять опасность для жизни!</w:t>
      </w:r>
    </w:p>
    <w:p w14:paraId="7D999EDF" w14:textId="574D3FEE" w:rsidR="00EC467F" w:rsidRPr="00EC467F" w:rsidRDefault="00EC467F" w:rsidP="00EC467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Личный транспорт</w:t>
      </w:r>
    </w:p>
    <w:p w14:paraId="0970D45D" w14:textId="77777777" w:rsidR="00EC467F" w:rsidRPr="00EC467F" w:rsidRDefault="00EC467F" w:rsidP="00EC467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При посещении мест проведения праздничных мероприятий парковку транспорта осуществляйте на специально отведённых стоянках. Особое внимание обращайте на информационные дорожные знаки, при возникновении внештатных ситуаций незамедлительно обращайтесь к сотрудникам полиции.</w:t>
      </w:r>
    </w:p>
    <w:p w14:paraId="488FB74C" w14:textId="77777777" w:rsidR="00EC467F" w:rsidRPr="00EC467F" w:rsidRDefault="00EC467F" w:rsidP="00EC467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Помните! В случае возникновении экстренных ситуаций в местах массового пребывания граждан, неправильно припаркованный транспорт значительно затруднит работу экстренных служб по оперативной локализации террористических угроз, иных чрезвычайных происшествий, оказания своевременной помощи пострадавшим людям.</w:t>
      </w:r>
    </w:p>
    <w:p w14:paraId="4C77AB56" w14:textId="77777777" w:rsidR="00EC467F" w:rsidRPr="00EC467F" w:rsidRDefault="00EC467F" w:rsidP="00EC467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Обнаружив забытую и бесхозную вещь в общественном месте, знайте, что внешний вид предмета может скрывать его настоящее назначение. В качестве камуфляжа для взрывных </w:t>
      </w: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устройств используются обычные бытовые предметы – сумки, пакеты, свертки, коробки, игрушки и </w:t>
      </w:r>
      <w:proofErr w:type="gramStart"/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т.д.</w:t>
      </w:r>
      <w:proofErr w:type="gramEnd"/>
    </w:p>
    <w:p w14:paraId="25F4DC15" w14:textId="77777777" w:rsidR="00EC467F" w:rsidRPr="00EC467F" w:rsidRDefault="00EC467F" w:rsidP="00EC467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Никогда не подбирайте бесхозных вещей, как бы привлекательно они </w:t>
      </w:r>
      <w:proofErr w:type="gramStart"/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</w:t>
      </w:r>
      <w:proofErr w:type="gramEnd"/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выглядели.</w:t>
      </w:r>
    </w:p>
    <w:p w14:paraId="3DABE34D" w14:textId="77777777" w:rsidR="00EC467F" w:rsidRPr="00EC467F" w:rsidRDefault="00EC467F" w:rsidP="00EC467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Не пытайтесь заглянуть внутрь подозрительного предмета, не трогайте, не вскрывайте, не пинайте ногами – в нём может находиться взрывное устройство.</w:t>
      </w:r>
    </w:p>
    <w:p w14:paraId="063BDA5E" w14:textId="77777777" w:rsidR="00EC467F" w:rsidRPr="00EC467F" w:rsidRDefault="00EC467F" w:rsidP="00EC467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Зафиксируйте место и время обнаружения находки.</w:t>
      </w:r>
    </w:p>
    <w:p w14:paraId="4134F003" w14:textId="77777777" w:rsidR="00EC467F" w:rsidRPr="00EC467F" w:rsidRDefault="00EC467F" w:rsidP="00EC467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Постарайтесь сделать так, чтобы прохожие отошли как можно дальше, не позволяйте случайным людям прикасаться к опасному предмету и обезвреживать его.</w:t>
      </w:r>
    </w:p>
    <w:p w14:paraId="26E86ED8" w14:textId="77777777" w:rsidR="00EC467F" w:rsidRPr="00EC467F" w:rsidRDefault="00EC467F" w:rsidP="00EC467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Заметив подозрительный предмет, не подходите близко к нему, привлеките внимание находящихся поблизости сотрудников полиции, охраны и обычных граждан.</w:t>
      </w:r>
    </w:p>
    <w:p w14:paraId="3DF12072" w14:textId="77777777" w:rsidR="00EC467F" w:rsidRPr="00EC467F" w:rsidRDefault="00EC467F" w:rsidP="00EC467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Дождитесь прибытия следственно-оперативной группы, не забывайте, что вы являетесь важным свидетелем.</w:t>
      </w:r>
    </w:p>
    <w:p w14:paraId="6E70B620" w14:textId="499A6880" w:rsidR="00EC467F" w:rsidRPr="00EC467F" w:rsidRDefault="00EC467F" w:rsidP="00EC467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Руководителям мест массового пребывания людей</w:t>
      </w:r>
    </w:p>
    <w:p w14:paraId="7507E5A1" w14:textId="77777777" w:rsidR="00EC467F" w:rsidRPr="00EC467F" w:rsidRDefault="00EC467F" w:rsidP="00EC467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целью усиления антитеррористической защищённости мест массового пребывания людей в период подготовки и проведения праздников примите следующие дополнительные меры безопасности:</w:t>
      </w:r>
    </w:p>
    <w:p w14:paraId="4B014301" w14:textId="77777777" w:rsidR="00EC467F" w:rsidRPr="00EC467F" w:rsidRDefault="00EC467F" w:rsidP="00EC467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1. Обратите внимание персонала учреждения на необходимость усиленного соблюдения мер антитеррористической безопасности в ходе проведения праздничных мероприятий.</w:t>
      </w:r>
    </w:p>
    <w:p w14:paraId="0A745E66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2. Организуйте постоянный контроль за обстановкой в местах празднования с целью недопущения совершения противоправных действий, угрожающих здоровью и жизни людей.</w:t>
      </w:r>
    </w:p>
    <w:p w14:paraId="2D562B26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3. Обеспечьте объекты массового пребывания людей средствами пожаротушения, связи, проверьте состояние и работоспособность средств охранной и пожарной сигнализации.</w:t>
      </w:r>
    </w:p>
    <w:p w14:paraId="5DC21E34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4. Обращайте внимание на вызывающий подозрение припаркованный на прилегающей территории автотранспорт, подозрительных людей, оставленные предметы, на любые подозрительные мелочи, о которых незамедлительно сообщайте правоохранительным органам.</w:t>
      </w:r>
    </w:p>
    <w:p w14:paraId="7B0DA314" w14:textId="77777777" w:rsidR="00EC467F" w:rsidRPr="00EC467F" w:rsidRDefault="00EC467F" w:rsidP="00EC4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4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5. Проверьте наличие на объектах автономного оповещения, аварийного освещения, списка телефонов аварийно-спасательных служб, правоохранительных органов и органов безопасности.</w:t>
      </w:r>
    </w:p>
    <w:p w14:paraId="0D4F0A9D" w14:textId="68FC8DF8" w:rsidR="00811BAA" w:rsidRPr="00C1139A" w:rsidRDefault="00811BAA" w:rsidP="00811BAA">
      <w:pPr>
        <w:pStyle w:val="a3"/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                </w:t>
      </w:r>
      <w:r w:rsidRPr="00F123BF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shd w:val="clear" w:color="auto" w:fill="FFFFFF"/>
          <w:lang w:eastAsia="ru-RU"/>
          <w14:ligatures w14:val="none"/>
        </w:rPr>
        <w:t>Старайтесь не поддаваться панике, что бы ни произошло.</w:t>
      </w:r>
    </w:p>
    <w:p w14:paraId="2C56F131" w14:textId="334C28AA" w:rsidR="00811BAA" w:rsidRDefault="00811BAA" w:rsidP="00811BAA">
      <w:pPr>
        <w:pStyle w:val="a3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</w:t>
      </w:r>
      <w:r w:rsidRPr="00F123BF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shd w:val="clear" w:color="auto" w:fill="FFFFFF"/>
          <w:lang w:eastAsia="ru-RU"/>
          <w14:ligatures w14:val="none"/>
        </w:rPr>
        <w:t>При обнаружении подозрительных лиц или предметов сообщайте по телефонам экстренного реагирования</w:t>
      </w:r>
      <w:r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shd w:val="clear" w:color="auto" w:fill="FFFFFF"/>
          <w:lang w:eastAsia="ru-RU"/>
          <w14:ligatures w14:val="none"/>
        </w:rPr>
        <w:t>:</w:t>
      </w:r>
    </w:p>
    <w:p w14:paraId="1E6FBB92" w14:textId="77777777" w:rsidR="00811BAA" w:rsidRDefault="00811BAA" w:rsidP="00811BAA">
      <w:pPr>
        <w:pStyle w:val="a3"/>
        <w:spacing w:before="100" w:beforeAutospacing="1" w:after="120" w:line="240" w:lineRule="auto"/>
        <w:ind w:left="-142"/>
        <w:jc w:val="both"/>
        <w:rPr>
          <w:rFonts w:ascii="Times New Roman" w:hAnsi="Times New Roman" w:cs="Times New Roman"/>
          <w:b/>
          <w:bCs/>
          <w:smallCaps/>
          <w:spacing w:val="5"/>
          <w:kern w:val="0"/>
          <w14:ligatures w14:val="none"/>
        </w:rPr>
      </w:pPr>
      <w:r w:rsidRPr="00C1139A">
        <w:rPr>
          <w:rFonts w:ascii="Times New Roman" w:hAnsi="Times New Roman" w:cs="Times New Roman"/>
          <w:kern w:val="0"/>
          <w14:ligatures w14:val="none"/>
        </w:rPr>
        <w:t xml:space="preserve">Единая служба спасения </w:t>
      </w:r>
      <w:r w:rsidRPr="00C1139A">
        <w:rPr>
          <w:rFonts w:ascii="Times New Roman" w:hAnsi="Times New Roman" w:cs="Times New Roman"/>
          <w:b/>
          <w:bCs/>
          <w:smallCaps/>
          <w:spacing w:val="5"/>
          <w:kern w:val="0"/>
          <w14:ligatures w14:val="none"/>
        </w:rPr>
        <w:t xml:space="preserve">01, 101, 112 </w:t>
      </w:r>
      <w:r w:rsidRPr="00C1139A">
        <w:rPr>
          <w:rFonts w:ascii="Times New Roman" w:hAnsi="Times New Roman" w:cs="Times New Roman"/>
          <w:bCs/>
          <w:smallCaps/>
          <w:spacing w:val="5"/>
          <w:kern w:val="0"/>
          <w14:ligatures w14:val="none"/>
        </w:rPr>
        <w:t>(</w:t>
      </w:r>
      <w:bookmarkStart w:id="0" w:name="_Hlk125096687"/>
      <w:r w:rsidRPr="00C1139A">
        <w:rPr>
          <w:rFonts w:ascii="Times New Roman" w:hAnsi="Times New Roman" w:cs="Times New Roman"/>
          <w:bCs/>
          <w:iCs/>
          <w:spacing w:val="5"/>
          <w:kern w:val="0"/>
          <w14:ligatures w14:val="none"/>
        </w:rPr>
        <w:t>с мобильного</w:t>
      </w:r>
      <w:bookmarkEnd w:id="0"/>
      <w:r w:rsidRPr="00C1139A">
        <w:rPr>
          <w:rFonts w:ascii="Times New Roman" w:hAnsi="Times New Roman" w:cs="Times New Roman"/>
          <w:bCs/>
          <w:smallCaps/>
          <w:spacing w:val="5"/>
          <w:kern w:val="0"/>
          <w14:ligatures w14:val="none"/>
        </w:rPr>
        <w:t>)</w:t>
      </w:r>
      <w:r w:rsidRPr="00C1139A">
        <w:rPr>
          <w:rFonts w:ascii="Times New Roman" w:hAnsi="Times New Roman" w:cs="Times New Roman"/>
          <w:b/>
          <w:bCs/>
          <w:smallCaps/>
          <w:spacing w:val="5"/>
          <w:kern w:val="0"/>
          <w14:ligatures w14:val="none"/>
        </w:rPr>
        <w:t>;</w:t>
      </w:r>
      <w:r>
        <w:rPr>
          <w:rFonts w:ascii="Times New Roman" w:hAnsi="Times New Roman" w:cs="Times New Roman"/>
          <w:b/>
          <w:bCs/>
          <w:smallCaps/>
          <w:spacing w:val="5"/>
          <w:kern w:val="0"/>
          <w14:ligatures w14:val="none"/>
        </w:rPr>
        <w:t xml:space="preserve"> </w:t>
      </w:r>
    </w:p>
    <w:p w14:paraId="3F7B908D" w14:textId="77777777" w:rsidR="00811BAA" w:rsidRDefault="00811BAA" w:rsidP="00811BAA">
      <w:pPr>
        <w:pStyle w:val="a3"/>
        <w:spacing w:before="100" w:beforeAutospacing="1" w:after="120" w:line="240" w:lineRule="auto"/>
        <w:ind w:left="-142"/>
        <w:jc w:val="both"/>
        <w:rPr>
          <w:rFonts w:ascii="Times New Roman" w:hAnsi="Times New Roman" w:cs="Times New Roman"/>
          <w:kern w:val="0"/>
          <w14:ligatures w14:val="none"/>
        </w:rPr>
      </w:pPr>
      <w:r w:rsidRPr="00C1139A">
        <w:rPr>
          <w:rFonts w:ascii="Times New Roman" w:hAnsi="Times New Roman" w:cs="Times New Roman"/>
          <w:kern w:val="0"/>
          <w14:ligatures w14:val="none"/>
        </w:rPr>
        <w:t>МО МВД России «Краснохолмский»</w:t>
      </w:r>
      <w:r w:rsidRPr="00C1139A">
        <w:rPr>
          <w:rFonts w:ascii="Times New Roman" w:hAnsi="Times New Roman" w:cs="Times New Roman"/>
          <w:b/>
          <w:bCs/>
          <w:smallCaps/>
          <w:spacing w:val="5"/>
          <w:kern w:val="0"/>
          <w14:ligatures w14:val="none"/>
        </w:rPr>
        <w:t xml:space="preserve"> </w:t>
      </w:r>
      <w:bookmarkStart w:id="1" w:name="_Hlk125097128"/>
      <w:r w:rsidRPr="00C1139A">
        <w:rPr>
          <w:rFonts w:ascii="Times New Roman" w:hAnsi="Times New Roman" w:cs="Times New Roman"/>
          <w:b/>
          <w:bCs/>
          <w:smallCaps/>
          <w:spacing w:val="5"/>
          <w:kern w:val="0"/>
          <w14:ligatures w14:val="none"/>
        </w:rPr>
        <w:t xml:space="preserve">02, 22–452, 102 </w:t>
      </w:r>
      <w:r w:rsidRPr="00C1139A">
        <w:rPr>
          <w:rFonts w:ascii="Times New Roman" w:hAnsi="Times New Roman" w:cs="Times New Roman"/>
          <w:bCs/>
          <w:smallCaps/>
          <w:spacing w:val="5"/>
          <w:kern w:val="0"/>
          <w14:ligatures w14:val="none"/>
        </w:rPr>
        <w:t>(</w:t>
      </w:r>
      <w:r w:rsidRPr="00C1139A">
        <w:rPr>
          <w:rFonts w:ascii="Times New Roman" w:hAnsi="Times New Roman" w:cs="Times New Roman"/>
          <w:bCs/>
          <w:iCs/>
          <w:spacing w:val="5"/>
          <w:kern w:val="0"/>
          <w14:ligatures w14:val="none"/>
        </w:rPr>
        <w:t>с мобильного</w:t>
      </w:r>
      <w:r w:rsidRPr="00C1139A">
        <w:rPr>
          <w:rFonts w:ascii="Times New Roman" w:hAnsi="Times New Roman" w:cs="Times New Roman"/>
          <w:bCs/>
          <w:smallCaps/>
          <w:spacing w:val="5"/>
          <w:kern w:val="0"/>
          <w14:ligatures w14:val="none"/>
        </w:rPr>
        <w:t>);</w:t>
      </w:r>
      <w:bookmarkEnd w:id="1"/>
      <w:r w:rsidRPr="00C1139A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02655A20" w14:textId="77777777" w:rsidR="00811BAA" w:rsidRDefault="00811BAA" w:rsidP="00811BAA">
      <w:pPr>
        <w:pStyle w:val="a3"/>
        <w:spacing w:before="100" w:beforeAutospacing="1" w:after="120" w:line="240" w:lineRule="auto"/>
        <w:ind w:left="-142"/>
        <w:jc w:val="both"/>
        <w:rPr>
          <w:rFonts w:ascii="Times New Roman" w:hAnsi="Times New Roman" w:cs="Times New Roman"/>
          <w:kern w:val="0"/>
          <w14:ligatures w14:val="none"/>
        </w:rPr>
      </w:pPr>
      <w:r w:rsidRPr="00C1139A">
        <w:rPr>
          <w:rFonts w:ascii="Times New Roman" w:hAnsi="Times New Roman" w:cs="Times New Roman"/>
          <w:kern w:val="0"/>
          <w14:ligatures w14:val="none"/>
        </w:rPr>
        <w:t>Дежурная служба УФСБ России по Тверской области тел.8(4822)32-13–61.</w:t>
      </w:r>
    </w:p>
    <w:p w14:paraId="053F3C7E" w14:textId="77777777" w:rsidR="00811BAA" w:rsidRDefault="00811BAA" w:rsidP="00811BAA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6007076" w14:textId="77777777" w:rsidR="00811BAA" w:rsidRDefault="00811BAA" w:rsidP="00811BAA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1139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shd w:val="clear" w:color="auto" w:fill="FFFFFF"/>
          <w:lang w:eastAsia="ru-RU"/>
          <w14:ligatures w14:val="none"/>
        </w:rPr>
        <w:t>Помните, что заведомо ложное сообщение о готовящемся акте терроризма влечет за собой уголовную ответственность!</w:t>
      </w:r>
    </w:p>
    <w:p w14:paraId="39E742AA" w14:textId="77777777" w:rsidR="00811BAA" w:rsidRPr="00C1139A" w:rsidRDefault="00811BAA" w:rsidP="00811BAA">
      <w:pPr>
        <w:pStyle w:val="a3"/>
        <w:spacing w:before="100" w:beforeAutospacing="1" w:after="100" w:afterAutospacing="1" w:line="240" w:lineRule="auto"/>
        <w:ind w:left="49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                     </w:t>
      </w:r>
      <w:r w:rsidRPr="00C1139A">
        <w:rPr>
          <w:rFonts w:ascii="Times New Roman" w:hAnsi="Times New Roman" w:cs="Times New Roman"/>
          <w:sz w:val="18"/>
          <w:szCs w:val="18"/>
        </w:rPr>
        <w:t>Антитеррористическая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1139A">
        <w:rPr>
          <w:rFonts w:ascii="Times New Roman" w:hAnsi="Times New Roman" w:cs="Times New Roman"/>
          <w:sz w:val="18"/>
          <w:szCs w:val="18"/>
        </w:rPr>
        <w:t xml:space="preserve">комиссия Краснохолмского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1139A">
        <w:rPr>
          <w:rFonts w:ascii="Times New Roman" w:hAnsi="Times New Roman" w:cs="Times New Roman"/>
          <w:sz w:val="18"/>
          <w:szCs w:val="18"/>
        </w:rPr>
        <w:t>муниципального округа Тверской области</w:t>
      </w:r>
    </w:p>
    <w:p w14:paraId="4BCD3717" w14:textId="77777777" w:rsidR="00042FBD" w:rsidRDefault="00042FBD"/>
    <w:sectPr w:rsidR="00042FBD" w:rsidSect="00EC467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A2116"/>
    <w:multiLevelType w:val="multilevel"/>
    <w:tmpl w:val="E6DE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E096D"/>
    <w:multiLevelType w:val="hybridMultilevel"/>
    <w:tmpl w:val="2900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02859">
    <w:abstractNumId w:val="0"/>
  </w:num>
  <w:num w:numId="2" w16cid:durableId="76376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5D"/>
    <w:rsid w:val="00042FBD"/>
    <w:rsid w:val="00484B33"/>
    <w:rsid w:val="00620241"/>
    <w:rsid w:val="00811BAA"/>
    <w:rsid w:val="00C76C5D"/>
    <w:rsid w:val="00EC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7D6B"/>
  <w15:chartTrackingRefBased/>
  <w15:docId w15:val="{646C0053-FAE1-4AD4-9824-88FA5C04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4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8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3</cp:revision>
  <dcterms:created xsi:type="dcterms:W3CDTF">2025-05-28T11:50:00Z</dcterms:created>
  <dcterms:modified xsi:type="dcterms:W3CDTF">2025-05-28T12:22:00Z</dcterms:modified>
</cp:coreProperties>
</file>